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D6" w:rsidRDefault="00B822D6" w:rsidP="00B822D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Аналитические комментарии о деятельности АО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"MAXSUSENERGOGAZ" </w:t>
      </w:r>
    </w:p>
    <w:p w:rsidR="00B822D6" w:rsidRDefault="00B822D6" w:rsidP="00B822D6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r w:rsidRPr="00B822D6">
        <w:rPr>
          <w:rFonts w:ascii="Times New Roman" w:hAnsi="Times New Roman" w:cs="Times New Roman"/>
          <w:b/>
          <w:i/>
          <w:sz w:val="24"/>
          <w:szCs w:val="24"/>
        </w:rPr>
        <w:t xml:space="preserve">итогам </w:t>
      </w:r>
      <w:r w:rsidRPr="00B822D6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B822D6">
        <w:rPr>
          <w:rFonts w:ascii="Times New Roman" w:hAnsi="Times New Roman" w:cs="Times New Roman"/>
          <w:b/>
          <w:i/>
          <w:sz w:val="24"/>
          <w:szCs w:val="24"/>
        </w:rPr>
        <w:t xml:space="preserve"> квартал</w:t>
      </w:r>
      <w:r w:rsidR="00EB7EF2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B822D6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17655D"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  <w:r w:rsidRPr="00B822D6">
        <w:rPr>
          <w:rFonts w:ascii="Times New Roman" w:hAnsi="Times New Roman" w:cs="Times New Roman"/>
          <w:b/>
          <w:i/>
          <w:sz w:val="24"/>
          <w:szCs w:val="24"/>
        </w:rPr>
        <w:t>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B822D6" w:rsidRDefault="00B822D6" w:rsidP="00ED7930">
      <w:pPr>
        <w:widowControl w:val="0"/>
        <w:ind w:firstLine="720"/>
        <w:jc w:val="both"/>
      </w:pPr>
    </w:p>
    <w:p w:rsidR="0099056B" w:rsidRPr="003E5092" w:rsidRDefault="0099056B" w:rsidP="0099056B">
      <w:pPr>
        <w:widowControl w:val="0"/>
        <w:ind w:firstLine="720"/>
        <w:jc w:val="both"/>
      </w:pPr>
      <w:r>
        <w:t>З</w:t>
      </w:r>
      <w:r w:rsidRPr="003E5092">
        <w:t xml:space="preserve">а </w:t>
      </w:r>
      <w:r w:rsidRPr="003E5092">
        <w:rPr>
          <w:lang w:val="en-US"/>
        </w:rPr>
        <w:t>I</w:t>
      </w:r>
      <w:r w:rsidRPr="003E5092">
        <w:t xml:space="preserve"> квартал 2024 года по бизнес-плану планировалось выполнение работ и услуг на сумму </w:t>
      </w:r>
      <w:r w:rsidRPr="003E5092">
        <w:rPr>
          <w:u w:val="single"/>
        </w:rPr>
        <w:t xml:space="preserve">200 000,0 </w:t>
      </w:r>
      <w:proofErr w:type="spellStart"/>
      <w:proofErr w:type="gramStart"/>
      <w:r w:rsidRPr="003E5092">
        <w:rPr>
          <w:u w:val="single"/>
        </w:rPr>
        <w:t>млн.сум</w:t>
      </w:r>
      <w:proofErr w:type="spellEnd"/>
      <w:proofErr w:type="gramEnd"/>
      <w:r w:rsidRPr="003E5092">
        <w:t xml:space="preserve">, фактическое выполнение в действующих ценах составило </w:t>
      </w:r>
      <w:r w:rsidRPr="003E5092">
        <w:rPr>
          <w:u w:val="single"/>
        </w:rPr>
        <w:t xml:space="preserve">501 171,3 </w:t>
      </w:r>
      <w:proofErr w:type="spellStart"/>
      <w:r w:rsidRPr="003E5092">
        <w:rPr>
          <w:u w:val="single"/>
        </w:rPr>
        <w:t>млн.сум</w:t>
      </w:r>
      <w:proofErr w:type="spellEnd"/>
      <w:r w:rsidRPr="003E5092">
        <w:t xml:space="preserve"> или </w:t>
      </w:r>
      <w:r w:rsidRPr="003E5092">
        <w:rPr>
          <w:u w:val="single"/>
        </w:rPr>
        <w:t>250,6 %</w:t>
      </w:r>
      <w:r w:rsidRPr="003E5092">
        <w:t xml:space="preserve">, выполнение пуско-наладочных, ремонтных и строительных работ составило </w:t>
      </w:r>
      <w:r>
        <w:t xml:space="preserve">        </w:t>
      </w:r>
      <w:r w:rsidRPr="003E5092">
        <w:rPr>
          <w:u w:val="single"/>
        </w:rPr>
        <w:t>268,2 %</w:t>
      </w:r>
      <w:r w:rsidRPr="003E5092">
        <w:t xml:space="preserve">, задание по производству </w:t>
      </w:r>
      <w:proofErr w:type="spellStart"/>
      <w:r w:rsidRPr="003E5092">
        <w:t>теплоэнергии</w:t>
      </w:r>
      <w:proofErr w:type="spellEnd"/>
      <w:r w:rsidRPr="003E5092">
        <w:t xml:space="preserve"> для технологических нужд Бухарского НПЗ выполнено на </w:t>
      </w:r>
      <w:r w:rsidRPr="003E5092">
        <w:rPr>
          <w:u w:val="single"/>
        </w:rPr>
        <w:t>93,1 %,</w:t>
      </w:r>
      <w:r w:rsidRPr="003E5092">
        <w:t xml:space="preserve"> производство изоляционной плёнки на 69,2 %</w:t>
      </w:r>
      <w:r w:rsidRPr="003E5092">
        <w:rPr>
          <w:snapToGrid w:val="0"/>
        </w:rPr>
        <w:t xml:space="preserve">. </w:t>
      </w:r>
    </w:p>
    <w:p w:rsidR="0099056B" w:rsidRPr="003E5092" w:rsidRDefault="0099056B" w:rsidP="0099056B">
      <w:pPr>
        <w:ind w:firstLine="851"/>
        <w:jc w:val="both"/>
      </w:pPr>
      <w:r w:rsidRPr="003E5092">
        <w:t xml:space="preserve">Выработка на одного работающего в действующих ценах в текущем 2024 году составила </w:t>
      </w:r>
      <w:r w:rsidRPr="003E5092">
        <w:rPr>
          <w:u w:val="single"/>
        </w:rPr>
        <w:t xml:space="preserve">209 344,7 </w:t>
      </w:r>
      <w:proofErr w:type="spellStart"/>
      <w:proofErr w:type="gramStart"/>
      <w:r w:rsidRPr="003E5092">
        <w:rPr>
          <w:u w:val="single"/>
        </w:rPr>
        <w:t>тыс.сум</w:t>
      </w:r>
      <w:proofErr w:type="spellEnd"/>
      <w:proofErr w:type="gramEnd"/>
      <w:r w:rsidRPr="003E5092">
        <w:t xml:space="preserve">, а за соответствующий период 2023 года составляла </w:t>
      </w:r>
      <w:r w:rsidRPr="003E5092">
        <w:rPr>
          <w:u w:val="single"/>
        </w:rPr>
        <w:t xml:space="preserve">61 895,5 </w:t>
      </w:r>
      <w:proofErr w:type="spellStart"/>
      <w:r w:rsidRPr="003E5092">
        <w:rPr>
          <w:u w:val="single"/>
        </w:rPr>
        <w:t>тыс.сум</w:t>
      </w:r>
      <w:proofErr w:type="spellEnd"/>
      <w:r w:rsidRPr="003E5092">
        <w:t xml:space="preserve">, т.е. в сравнении разница составила </w:t>
      </w:r>
      <w:r w:rsidRPr="003E5092">
        <w:rPr>
          <w:u w:val="single"/>
        </w:rPr>
        <w:t>338,2 %.</w:t>
      </w:r>
      <w:r w:rsidRPr="003E5092">
        <w:t xml:space="preserve"> </w:t>
      </w:r>
    </w:p>
    <w:p w:rsidR="0099056B" w:rsidRPr="003E5092" w:rsidRDefault="0099056B" w:rsidP="0099056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5092">
        <w:rPr>
          <w:rFonts w:ascii="Times New Roman" w:hAnsi="Times New Roman" w:cs="Times New Roman"/>
          <w:sz w:val="24"/>
          <w:szCs w:val="24"/>
        </w:rPr>
        <w:t xml:space="preserve">Темпы роста в действующих ценах составили </w:t>
      </w:r>
      <w:r w:rsidRPr="003E5092">
        <w:rPr>
          <w:rFonts w:ascii="Times New Roman" w:hAnsi="Times New Roman" w:cs="Times New Roman"/>
          <w:sz w:val="24"/>
          <w:szCs w:val="24"/>
          <w:u w:val="single"/>
        </w:rPr>
        <w:t>267,8 %</w:t>
      </w:r>
      <w:r w:rsidRPr="003E50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056B" w:rsidRPr="003E5092" w:rsidRDefault="0099056B" w:rsidP="0099056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5092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Pr="003E509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E5092">
        <w:rPr>
          <w:rFonts w:ascii="Times New Roman" w:hAnsi="Times New Roman" w:cs="Times New Roman"/>
          <w:sz w:val="24"/>
          <w:szCs w:val="24"/>
        </w:rPr>
        <w:t xml:space="preserve"> квартала 2024 года основные средства составляют </w:t>
      </w:r>
      <w:r w:rsidRPr="003E5092">
        <w:rPr>
          <w:rFonts w:ascii="Times New Roman" w:hAnsi="Times New Roman" w:cs="Times New Roman"/>
          <w:sz w:val="24"/>
          <w:szCs w:val="24"/>
          <w:u w:val="single"/>
        </w:rPr>
        <w:t xml:space="preserve">127 859 512 </w:t>
      </w:r>
      <w:proofErr w:type="spellStart"/>
      <w:proofErr w:type="gramStart"/>
      <w:r w:rsidRPr="003E5092">
        <w:rPr>
          <w:rFonts w:ascii="Times New Roman" w:hAnsi="Times New Roman" w:cs="Times New Roman"/>
          <w:sz w:val="24"/>
          <w:szCs w:val="24"/>
          <w:u w:val="single"/>
        </w:rPr>
        <w:t>тыс.сум</w:t>
      </w:r>
      <w:proofErr w:type="spellEnd"/>
      <w:proofErr w:type="gramEnd"/>
      <w:r w:rsidRPr="003E5092">
        <w:rPr>
          <w:rFonts w:ascii="Times New Roman" w:hAnsi="Times New Roman" w:cs="Times New Roman"/>
          <w:sz w:val="24"/>
          <w:szCs w:val="24"/>
        </w:rPr>
        <w:t xml:space="preserve">, износ </w:t>
      </w:r>
      <w:r w:rsidRPr="003E5092">
        <w:rPr>
          <w:rFonts w:ascii="Times New Roman" w:hAnsi="Times New Roman" w:cs="Times New Roman"/>
          <w:sz w:val="24"/>
          <w:szCs w:val="24"/>
          <w:u w:val="single"/>
        </w:rPr>
        <w:t xml:space="preserve">55 338 956 </w:t>
      </w:r>
      <w:proofErr w:type="spellStart"/>
      <w:r w:rsidRPr="003E5092">
        <w:rPr>
          <w:rFonts w:ascii="Times New Roman" w:hAnsi="Times New Roman" w:cs="Times New Roman"/>
          <w:sz w:val="24"/>
          <w:szCs w:val="24"/>
          <w:u w:val="single"/>
        </w:rPr>
        <w:t>тыс.сум</w:t>
      </w:r>
      <w:proofErr w:type="spellEnd"/>
      <w:r w:rsidRPr="003E5092">
        <w:rPr>
          <w:rFonts w:ascii="Times New Roman" w:hAnsi="Times New Roman" w:cs="Times New Roman"/>
          <w:sz w:val="24"/>
          <w:szCs w:val="24"/>
        </w:rPr>
        <w:t xml:space="preserve">, остаточная стоимость </w:t>
      </w:r>
      <w:r w:rsidRPr="003E5092">
        <w:rPr>
          <w:rFonts w:ascii="Times New Roman" w:hAnsi="Times New Roman" w:cs="Times New Roman"/>
          <w:sz w:val="24"/>
          <w:szCs w:val="24"/>
          <w:u w:val="single"/>
        </w:rPr>
        <w:t xml:space="preserve">72 520 556 </w:t>
      </w:r>
      <w:proofErr w:type="spellStart"/>
      <w:r w:rsidRPr="003E5092">
        <w:rPr>
          <w:rFonts w:ascii="Times New Roman" w:hAnsi="Times New Roman" w:cs="Times New Roman"/>
          <w:sz w:val="24"/>
          <w:szCs w:val="24"/>
          <w:u w:val="single"/>
        </w:rPr>
        <w:t>тыс.сум</w:t>
      </w:r>
      <w:proofErr w:type="spellEnd"/>
      <w:r w:rsidRPr="003E5092">
        <w:rPr>
          <w:rFonts w:ascii="Times New Roman" w:hAnsi="Times New Roman" w:cs="Times New Roman"/>
          <w:sz w:val="24"/>
          <w:szCs w:val="24"/>
        </w:rPr>
        <w:t xml:space="preserve">, приобретено основных средств для производства на сумму </w:t>
      </w:r>
      <w:r w:rsidRPr="003E5092">
        <w:rPr>
          <w:rFonts w:ascii="Times New Roman" w:hAnsi="Times New Roman" w:cs="Times New Roman"/>
          <w:sz w:val="24"/>
          <w:szCs w:val="24"/>
          <w:u w:val="single"/>
        </w:rPr>
        <w:t xml:space="preserve">1 081 949 </w:t>
      </w:r>
      <w:proofErr w:type="spellStart"/>
      <w:r w:rsidRPr="003E5092">
        <w:rPr>
          <w:rFonts w:ascii="Times New Roman" w:hAnsi="Times New Roman" w:cs="Times New Roman"/>
          <w:sz w:val="24"/>
          <w:szCs w:val="24"/>
          <w:u w:val="single"/>
        </w:rPr>
        <w:t>тыс.сум</w:t>
      </w:r>
      <w:proofErr w:type="spellEnd"/>
      <w:r w:rsidRPr="003E5092">
        <w:rPr>
          <w:rFonts w:ascii="Times New Roman" w:hAnsi="Times New Roman" w:cs="Times New Roman"/>
          <w:sz w:val="24"/>
          <w:szCs w:val="24"/>
        </w:rPr>
        <w:t xml:space="preserve">, дебиторская задолженность на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 w:rsidRPr="003E5092">
        <w:rPr>
          <w:rFonts w:ascii="Times New Roman" w:hAnsi="Times New Roman" w:cs="Times New Roman"/>
          <w:sz w:val="24"/>
          <w:szCs w:val="24"/>
        </w:rPr>
        <w:t xml:space="preserve">01.04.2024 г. составляет </w:t>
      </w:r>
      <w:r w:rsidRPr="003E5092">
        <w:rPr>
          <w:rFonts w:ascii="Times New Roman" w:hAnsi="Times New Roman" w:cs="Times New Roman"/>
          <w:sz w:val="24"/>
          <w:szCs w:val="24"/>
          <w:u w:val="single"/>
        </w:rPr>
        <w:t xml:space="preserve">384 302 031 </w:t>
      </w:r>
      <w:proofErr w:type="spellStart"/>
      <w:r w:rsidRPr="003E5092">
        <w:rPr>
          <w:rFonts w:ascii="Times New Roman" w:hAnsi="Times New Roman" w:cs="Times New Roman"/>
          <w:sz w:val="24"/>
          <w:szCs w:val="24"/>
          <w:u w:val="single"/>
        </w:rPr>
        <w:t>тыс.сум</w:t>
      </w:r>
      <w:proofErr w:type="spellEnd"/>
      <w:r w:rsidRPr="003E5092">
        <w:rPr>
          <w:rFonts w:ascii="Times New Roman" w:hAnsi="Times New Roman" w:cs="Times New Roman"/>
          <w:sz w:val="24"/>
          <w:szCs w:val="24"/>
        </w:rPr>
        <w:t>,</w:t>
      </w:r>
      <w:r w:rsidRPr="003E50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E5092">
        <w:rPr>
          <w:rFonts w:ascii="Times New Roman" w:hAnsi="Times New Roman" w:cs="Times New Roman"/>
          <w:sz w:val="24"/>
          <w:szCs w:val="24"/>
        </w:rPr>
        <w:t xml:space="preserve">кредиторская задолженность на 01.04.2024 г. составляет </w:t>
      </w:r>
      <w:r w:rsidRPr="003E5092">
        <w:rPr>
          <w:rFonts w:ascii="Times New Roman" w:hAnsi="Times New Roman" w:cs="Times New Roman"/>
          <w:sz w:val="24"/>
          <w:szCs w:val="24"/>
          <w:u w:val="single"/>
        </w:rPr>
        <w:t xml:space="preserve">384 815 232 </w:t>
      </w:r>
      <w:proofErr w:type="spellStart"/>
      <w:r w:rsidRPr="003E5092">
        <w:rPr>
          <w:rFonts w:ascii="Times New Roman" w:hAnsi="Times New Roman" w:cs="Times New Roman"/>
          <w:sz w:val="24"/>
          <w:szCs w:val="24"/>
          <w:u w:val="single"/>
        </w:rPr>
        <w:t>тыс.сум</w:t>
      </w:r>
      <w:proofErr w:type="spellEnd"/>
      <w:r w:rsidRPr="003E5092">
        <w:rPr>
          <w:rFonts w:ascii="Times New Roman" w:hAnsi="Times New Roman" w:cs="Times New Roman"/>
          <w:sz w:val="24"/>
          <w:szCs w:val="24"/>
        </w:rPr>
        <w:t xml:space="preserve">. Балансовая стоимость активов АО "MAXSUSENERGOGAZ" составляет </w:t>
      </w:r>
      <w:r w:rsidRPr="003E5092">
        <w:rPr>
          <w:rFonts w:ascii="Times New Roman" w:hAnsi="Times New Roman" w:cs="Times New Roman"/>
          <w:sz w:val="24"/>
          <w:szCs w:val="24"/>
          <w:u w:val="single"/>
        </w:rPr>
        <w:t xml:space="preserve">541 011 622 </w:t>
      </w:r>
      <w:proofErr w:type="spellStart"/>
      <w:proofErr w:type="gramStart"/>
      <w:r w:rsidRPr="003E5092">
        <w:rPr>
          <w:rFonts w:ascii="Times New Roman" w:hAnsi="Times New Roman" w:cs="Times New Roman"/>
          <w:sz w:val="24"/>
          <w:szCs w:val="24"/>
          <w:u w:val="single"/>
        </w:rPr>
        <w:t>тыс.сум</w:t>
      </w:r>
      <w:proofErr w:type="spellEnd"/>
      <w:proofErr w:type="gramEnd"/>
      <w:r w:rsidRPr="003E5092">
        <w:rPr>
          <w:rFonts w:ascii="Times New Roman" w:hAnsi="Times New Roman" w:cs="Times New Roman"/>
          <w:sz w:val="24"/>
          <w:szCs w:val="24"/>
        </w:rPr>
        <w:t>.</w:t>
      </w:r>
    </w:p>
    <w:p w:rsidR="0099056B" w:rsidRPr="003E5092" w:rsidRDefault="0099056B" w:rsidP="0099056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5092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Pr="003E509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E5092">
        <w:rPr>
          <w:rFonts w:ascii="Times New Roman" w:hAnsi="Times New Roman" w:cs="Times New Roman"/>
          <w:sz w:val="24"/>
          <w:szCs w:val="24"/>
        </w:rPr>
        <w:t xml:space="preserve"> квартала 2024 года балансовая прибыль составила </w:t>
      </w:r>
      <w:r w:rsidRPr="003E5092">
        <w:rPr>
          <w:rFonts w:ascii="Times New Roman" w:hAnsi="Times New Roman" w:cs="Times New Roman"/>
          <w:sz w:val="24"/>
          <w:szCs w:val="24"/>
          <w:u w:val="single"/>
        </w:rPr>
        <w:t xml:space="preserve">12 618 916 </w:t>
      </w:r>
      <w:proofErr w:type="spellStart"/>
      <w:proofErr w:type="gramStart"/>
      <w:r w:rsidRPr="003E5092">
        <w:rPr>
          <w:rFonts w:ascii="Times New Roman" w:hAnsi="Times New Roman" w:cs="Times New Roman"/>
          <w:sz w:val="24"/>
          <w:szCs w:val="24"/>
          <w:u w:val="single"/>
        </w:rPr>
        <w:t>тыс.сум</w:t>
      </w:r>
      <w:proofErr w:type="spellEnd"/>
      <w:proofErr w:type="gramEnd"/>
      <w:r w:rsidRPr="003E5092">
        <w:rPr>
          <w:rFonts w:ascii="Times New Roman" w:hAnsi="Times New Roman" w:cs="Times New Roman"/>
          <w:sz w:val="24"/>
          <w:szCs w:val="24"/>
        </w:rPr>
        <w:t xml:space="preserve"> или по отношению к прогнозным показателям составила </w:t>
      </w:r>
      <w:r w:rsidRPr="003E5092">
        <w:rPr>
          <w:rFonts w:ascii="Times New Roman" w:hAnsi="Times New Roman" w:cs="Times New Roman"/>
          <w:sz w:val="24"/>
          <w:szCs w:val="24"/>
          <w:u w:val="single"/>
        </w:rPr>
        <w:t>141,5 %</w:t>
      </w:r>
      <w:r w:rsidRPr="003E5092">
        <w:rPr>
          <w:rFonts w:ascii="Times New Roman" w:hAnsi="Times New Roman" w:cs="Times New Roman"/>
          <w:sz w:val="24"/>
          <w:szCs w:val="24"/>
        </w:rPr>
        <w:t xml:space="preserve">. Чистая прибыль составляет   </w:t>
      </w:r>
      <w:r w:rsidRPr="003E5092">
        <w:rPr>
          <w:rFonts w:ascii="Times New Roman" w:hAnsi="Times New Roman" w:cs="Times New Roman"/>
          <w:sz w:val="24"/>
          <w:szCs w:val="24"/>
          <w:u w:val="single"/>
        </w:rPr>
        <w:t xml:space="preserve">10 713 632 </w:t>
      </w:r>
      <w:proofErr w:type="spellStart"/>
      <w:proofErr w:type="gramStart"/>
      <w:r w:rsidRPr="003E5092">
        <w:rPr>
          <w:rFonts w:ascii="Times New Roman" w:hAnsi="Times New Roman" w:cs="Times New Roman"/>
          <w:sz w:val="24"/>
          <w:szCs w:val="24"/>
          <w:u w:val="single"/>
        </w:rPr>
        <w:t>тыс.сум</w:t>
      </w:r>
      <w:proofErr w:type="spellEnd"/>
      <w:proofErr w:type="gramEnd"/>
      <w:r w:rsidRPr="003E5092">
        <w:rPr>
          <w:rFonts w:ascii="Times New Roman" w:hAnsi="Times New Roman" w:cs="Times New Roman"/>
          <w:sz w:val="24"/>
          <w:szCs w:val="24"/>
        </w:rPr>
        <w:t xml:space="preserve"> (по бизнес-плану 7 580 587 </w:t>
      </w:r>
      <w:proofErr w:type="spellStart"/>
      <w:r w:rsidRPr="003E5092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  <w:r w:rsidRPr="003E5092">
        <w:rPr>
          <w:rFonts w:ascii="Times New Roman" w:hAnsi="Times New Roman" w:cs="Times New Roman"/>
          <w:sz w:val="24"/>
          <w:szCs w:val="24"/>
        </w:rPr>
        <w:t xml:space="preserve">), что по отношению к прогнозируемой прибыли составляет </w:t>
      </w:r>
      <w:r w:rsidRPr="003E5092">
        <w:rPr>
          <w:rFonts w:ascii="Times New Roman" w:hAnsi="Times New Roman" w:cs="Times New Roman"/>
          <w:sz w:val="24"/>
          <w:szCs w:val="24"/>
          <w:u w:val="single"/>
        </w:rPr>
        <w:t>141,3 %</w:t>
      </w:r>
      <w:r w:rsidRPr="003E5092">
        <w:rPr>
          <w:rFonts w:ascii="Times New Roman" w:hAnsi="Times New Roman" w:cs="Times New Roman"/>
          <w:sz w:val="24"/>
          <w:szCs w:val="24"/>
        </w:rPr>
        <w:t>.</w:t>
      </w:r>
      <w:r w:rsidRPr="003E50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9056B" w:rsidRPr="004A0518" w:rsidRDefault="0099056B" w:rsidP="0099056B">
      <w:pPr>
        <w:ind w:firstLine="720"/>
        <w:jc w:val="both"/>
      </w:pPr>
      <w:r w:rsidRPr="003745B8">
        <w:t>Социальная программа согласно Коллективному договору выполняется. Задержек по выплате заработной</w:t>
      </w:r>
      <w:r w:rsidRPr="004A0518">
        <w:t xml:space="preserve"> платы не имеется. </w:t>
      </w:r>
    </w:p>
    <w:p w:rsidR="00CB27FE" w:rsidRDefault="00CB27FE" w:rsidP="0099056B">
      <w:pPr>
        <w:widowControl w:val="0"/>
        <w:ind w:firstLine="720"/>
        <w:jc w:val="both"/>
      </w:pPr>
    </w:p>
    <w:sectPr w:rsidR="00CB27FE" w:rsidSect="00ED793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B9"/>
    <w:rsid w:val="0017655D"/>
    <w:rsid w:val="00941AB5"/>
    <w:rsid w:val="0099056B"/>
    <w:rsid w:val="00B822D6"/>
    <w:rsid w:val="00CB27FE"/>
    <w:rsid w:val="00D04AF8"/>
    <w:rsid w:val="00EB7EF2"/>
    <w:rsid w:val="00ED7930"/>
    <w:rsid w:val="00F0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6228"/>
  <w15:chartTrackingRefBased/>
  <w15:docId w15:val="{4176F1A8-A31A-4D2A-A7DE-EAAAEA74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D793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ED793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</dc:creator>
  <cp:keywords/>
  <dc:description/>
  <cp:lastModifiedBy>Zarina</cp:lastModifiedBy>
  <cp:revision>7</cp:revision>
  <dcterms:created xsi:type="dcterms:W3CDTF">2022-11-21T05:42:00Z</dcterms:created>
  <dcterms:modified xsi:type="dcterms:W3CDTF">2025-06-20T06:29:00Z</dcterms:modified>
</cp:coreProperties>
</file>